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A" w:rsidRDefault="00B64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4D8A" w:rsidRDefault="00B64D8A">
      <w:pPr>
        <w:pStyle w:val="ConsPlusNormal"/>
        <w:ind w:firstLine="540"/>
        <w:jc w:val="both"/>
        <w:outlineLvl w:val="0"/>
      </w:pPr>
    </w:p>
    <w:p w:rsidR="00B64D8A" w:rsidRDefault="00B64D8A">
      <w:pPr>
        <w:pStyle w:val="ConsPlusTitle"/>
        <w:jc w:val="center"/>
        <w:outlineLvl w:val="0"/>
      </w:pPr>
      <w:r>
        <w:t>АДМИНИСТРАЦИЯ ГОРОДА НОВОКУЗНЕЦКА</w:t>
      </w:r>
    </w:p>
    <w:p w:rsidR="00B64D8A" w:rsidRDefault="00B64D8A">
      <w:pPr>
        <w:pStyle w:val="ConsPlusTitle"/>
        <w:jc w:val="center"/>
      </w:pPr>
    </w:p>
    <w:p w:rsidR="00B64D8A" w:rsidRDefault="00B64D8A">
      <w:pPr>
        <w:pStyle w:val="ConsPlusTitle"/>
        <w:jc w:val="center"/>
      </w:pPr>
      <w:r>
        <w:t>ПОСТАНОВЛЕНИЕ</w:t>
      </w:r>
    </w:p>
    <w:p w:rsidR="00B64D8A" w:rsidRDefault="00B64D8A">
      <w:pPr>
        <w:pStyle w:val="ConsPlusTitle"/>
        <w:jc w:val="center"/>
      </w:pPr>
      <w:r>
        <w:t>от 20 мая 2020 г. N 121</w:t>
      </w:r>
    </w:p>
    <w:p w:rsidR="00B64D8A" w:rsidRDefault="00B64D8A">
      <w:pPr>
        <w:pStyle w:val="ConsPlusTitle"/>
        <w:jc w:val="both"/>
      </w:pPr>
    </w:p>
    <w:p w:rsidR="00B64D8A" w:rsidRDefault="00B64D8A">
      <w:pPr>
        <w:pStyle w:val="ConsPlusTitle"/>
        <w:jc w:val="center"/>
      </w:pPr>
      <w:r>
        <w:t>О КОМИССИИ ПО ПРОТИВОДЕЙСТВИЮ КОРРУПЦИИ ПРИ АДМИНИСТРАЦИИ</w:t>
      </w:r>
    </w:p>
    <w:p w:rsidR="00B64D8A" w:rsidRDefault="00B64D8A">
      <w:pPr>
        <w:pStyle w:val="ConsPlusTitle"/>
        <w:jc w:val="center"/>
      </w:pPr>
      <w:r>
        <w:t>ГОРОДА НОВОКУЗНЕЦКА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в целях координации и обеспечения реализации администрацией города Новокузнецка, ее отраслевыми, функциональными, территориальными органами, муниципальными учреждениями и предприятиями Новокузнецкого городского округа мероприятий по противодействию коррупции,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  <w:proofErr w:type="gramEnd"/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1. Создать комиссию по противодействию коррупции при администрации города Новокузнецка и утвердить ее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согласно приложению N 1 к настоящему постановлению.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при администрации города Новокузнецка согласно приложению N 2 к настоящему постановлению.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jc w:val="right"/>
      </w:pPr>
      <w:r>
        <w:t>Глава</w:t>
      </w:r>
    </w:p>
    <w:p w:rsidR="00B64D8A" w:rsidRDefault="00B64D8A">
      <w:pPr>
        <w:pStyle w:val="ConsPlusNormal"/>
        <w:jc w:val="right"/>
      </w:pPr>
      <w:r>
        <w:t>города Новокузнецка</w:t>
      </w:r>
    </w:p>
    <w:p w:rsidR="00B64D8A" w:rsidRDefault="00B64D8A">
      <w:pPr>
        <w:pStyle w:val="ConsPlusNormal"/>
        <w:jc w:val="right"/>
      </w:pPr>
      <w:r>
        <w:t>С.Н.КУЗНЕЦОВ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jc w:val="right"/>
        <w:outlineLvl w:val="0"/>
      </w:pPr>
      <w:r>
        <w:t>Приложение N 1</w:t>
      </w:r>
    </w:p>
    <w:p w:rsidR="00B64D8A" w:rsidRDefault="00B64D8A">
      <w:pPr>
        <w:pStyle w:val="ConsPlusNormal"/>
        <w:jc w:val="right"/>
      </w:pPr>
      <w:r>
        <w:t>к постановлению администрации</w:t>
      </w:r>
    </w:p>
    <w:p w:rsidR="00B64D8A" w:rsidRDefault="00B64D8A">
      <w:pPr>
        <w:pStyle w:val="ConsPlusNormal"/>
        <w:jc w:val="right"/>
      </w:pPr>
      <w:r>
        <w:t>города Новокузнецка</w:t>
      </w:r>
    </w:p>
    <w:p w:rsidR="00B64D8A" w:rsidRDefault="00B64D8A">
      <w:pPr>
        <w:pStyle w:val="ConsPlusNormal"/>
        <w:jc w:val="right"/>
      </w:pPr>
      <w:r>
        <w:t>от 20.05.2020 N 121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</w:pPr>
      <w:bookmarkStart w:id="0" w:name="P29"/>
      <w:bookmarkEnd w:id="0"/>
      <w:r>
        <w:t>СОСТАВ</w:t>
      </w:r>
    </w:p>
    <w:p w:rsidR="00B64D8A" w:rsidRDefault="00B64D8A">
      <w:pPr>
        <w:pStyle w:val="ConsPlusTitle"/>
        <w:jc w:val="center"/>
      </w:pPr>
      <w:r>
        <w:t>КОМИССИИ ПО ПРОТИВОДЕЙСТВИЮ КОРРУПЦИИ ПРИ АДМИНИСТРАЦИИ</w:t>
      </w:r>
    </w:p>
    <w:p w:rsidR="00B64D8A" w:rsidRDefault="00B64D8A">
      <w:pPr>
        <w:pStyle w:val="ConsPlusTitle"/>
        <w:jc w:val="center"/>
      </w:pPr>
      <w:r>
        <w:t>ГОРОДА НОВОКУЗНЕЦКА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r>
        <w:t>1. Глава города Новокузнецка, председатель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 Первый заместитель Главы города, первый заместитель председателя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 Заместитель Главы города по вопросам взаимодействия с административными органами, ГО и ЧС, заместитель председателя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lastRenderedPageBreak/>
        <w:t>4. Заместитель Главы города - руководитель аппарата, заместитель председателя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 Главный специалист отдела административных органов, ГО и ЧС Управления мобилизационной подготовки, административных органов, ГО и ЧС администрации города Новокузнецка, секретарь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6. Заместитель Главы города по социальным вопросам.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7. Заместитель Главы города по строительству.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8. Заместитель Главы города по жилищно-коммунальному хозяйству.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9. Заместитель Главы города по экономическим вопросам.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10. Заместитель Главы города - руководитель администрации Центрального района.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11. Заместитель Главы города - руководитель администрации Заводского района.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12. Заместитель Главы города - руководитель администрации Куйбышевского района.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13. Заместитель Главы города - руководитель администрации Орджоникидзевского района.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14. Заместитель Главы города - руководитель администрации Новоильинского района.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15. Заместитель Главы города - руководитель администрации Кузнецкого района.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16. Председатель Комитета по управлению муниципальным имуществом города Новокузнецка.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17. Начальник правового управления администрации города Новокузнецка.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18. Начальник </w:t>
      </w:r>
      <w:proofErr w:type="gramStart"/>
      <w:r>
        <w:t>отдела кадров администрации города Новокузнецка</w:t>
      </w:r>
      <w:proofErr w:type="gramEnd"/>
      <w:r>
        <w:t>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19. Начальник </w:t>
      </w:r>
      <w:proofErr w:type="gramStart"/>
      <w:r>
        <w:t>отдела внутреннего муниципального финансового контроля администрации города Новокузнецка</w:t>
      </w:r>
      <w:proofErr w:type="gramEnd"/>
      <w:r>
        <w:t>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20. Начальник управления информационной политики и социальных коммуникаций администрации города Новокузнецка.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21. Начальник Финансового управления города Новокузнецка (по согласованию).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22. Председатель Комитета городского контроля Новокузнецкого городского округа (по согласованию).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23. Председатель Новокузнецкого городского Совета народных депутатов (по согласованию).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jc w:val="right"/>
      </w:pPr>
      <w:r>
        <w:t>Первый заместитель Главы</w:t>
      </w:r>
    </w:p>
    <w:p w:rsidR="00B64D8A" w:rsidRDefault="00B64D8A">
      <w:pPr>
        <w:pStyle w:val="ConsPlusNormal"/>
        <w:jc w:val="right"/>
      </w:pPr>
      <w:r>
        <w:t>города Новокузнецка</w:t>
      </w:r>
    </w:p>
    <w:p w:rsidR="00B64D8A" w:rsidRDefault="00B64D8A">
      <w:pPr>
        <w:pStyle w:val="ConsPlusNormal"/>
        <w:jc w:val="right"/>
      </w:pPr>
      <w:r>
        <w:t>Е.А.БЕДАРЕВ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jc w:val="right"/>
        <w:outlineLvl w:val="0"/>
      </w:pPr>
      <w:r>
        <w:t>Приложение N 2</w:t>
      </w:r>
    </w:p>
    <w:p w:rsidR="00B64D8A" w:rsidRDefault="00B64D8A">
      <w:pPr>
        <w:pStyle w:val="ConsPlusNormal"/>
        <w:jc w:val="right"/>
      </w:pPr>
      <w:r>
        <w:t>к постановлению администрации</w:t>
      </w:r>
    </w:p>
    <w:p w:rsidR="00B64D8A" w:rsidRDefault="00B64D8A">
      <w:pPr>
        <w:pStyle w:val="ConsPlusNormal"/>
        <w:jc w:val="right"/>
      </w:pPr>
      <w:r>
        <w:lastRenderedPageBreak/>
        <w:t>города Новокузнецка</w:t>
      </w:r>
    </w:p>
    <w:p w:rsidR="00B64D8A" w:rsidRDefault="00B64D8A">
      <w:pPr>
        <w:pStyle w:val="ConsPlusNormal"/>
        <w:jc w:val="right"/>
      </w:pPr>
      <w:r>
        <w:t>от 20.05.2020 N 121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</w:pPr>
      <w:bookmarkStart w:id="1" w:name="P70"/>
      <w:bookmarkEnd w:id="1"/>
      <w:r>
        <w:t>ПОЛОЖЕНИЕ</w:t>
      </w:r>
    </w:p>
    <w:p w:rsidR="00B64D8A" w:rsidRDefault="00B64D8A">
      <w:pPr>
        <w:pStyle w:val="ConsPlusTitle"/>
        <w:jc w:val="center"/>
      </w:pPr>
      <w:r>
        <w:t>О КОМИССИИ ПО ПРОТИВОДЕЙСТВИЮ КОРРУПЦИИ ПРИ АДМИНИСТРАЦИИ</w:t>
      </w:r>
    </w:p>
    <w:p w:rsidR="00B64D8A" w:rsidRDefault="00B64D8A">
      <w:pPr>
        <w:pStyle w:val="ConsPlusTitle"/>
        <w:jc w:val="center"/>
      </w:pPr>
      <w:r>
        <w:t>ГОРОДА НОВОКУЗНЕЦКА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  <w:outlineLvl w:val="1"/>
      </w:pPr>
      <w:r>
        <w:t>I. Общие положения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r>
        <w:t>1.1. Комиссия по противодействию коррупции при администрации города Новокузнецка (далее - Комиссия) является координационным совещательным органом и создается в целях обеспечения реализации администрацией города Новокузнецка, ее отраслевыми, функциональными и территориальными органами (далее - органы), муниципальными учреждениями и предприятиями Новокузнецкого городского округа мероприятий по противодействию коррупции.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и настоящим Положением.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1.3. Настоящее Положение определяет основные задачи, функции, права, порядок формирования и организацию работы Комиссии.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  <w:outlineLvl w:val="1"/>
      </w:pPr>
      <w:r>
        <w:t>2. Основные задачи и функции Комиссии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2.1.1. Определение основных направлений реализации антикоррупционной политики и координация деятельности при реализации мероприятий по противодействию коррупции в администрации города Новокузнецка, ее органах, муниципальных учреждениях и предприятиях Новокузнецкого городского округа.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2.1.2. Обеспечение взаимодействия администрации города Новокузнецка, ее органов с территориальными органами федеральных органов государственной власти, исполнительными органами государственной власти Кемеровской области - Кузбасса, другими органами местного самоуправления Новокузнецкого городского округа, муниципальными учреждениями и предприятиями Новокузнецкого городского округа, средствами массовой информации, организациями и общественностью при реализации мер по противодействию коррупции.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2.1.3. Устранение причин и условий, способствующих возникновению и распространению коррупции в администрации города Новокузнецка, ее органах, муниципальных учреждениях и предприятиях Новокузнецкого городского округа.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2.2. Комиссия в целях выполнения возложенных на нее задач осуществляет следующие функции: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Разрабатывает меры по противодействию коррупции в администрации города Новокузнецка, ее органах, муниципальных учреждениях и предприятиях Новокузнецкого городского округа, в том числе по выявлению и устранению причин и условий, способствующих возникновению и распространению коррупции на основании обращений граждан, сведений, размещаемых средствами массовой информации, протестов, представлений, предписаний федеральных государственных органов; рассматривает результаты реализации этих мер.</w:t>
      </w:r>
      <w:proofErr w:type="gramEnd"/>
    </w:p>
    <w:p w:rsidR="00B64D8A" w:rsidRDefault="00B64D8A">
      <w:pPr>
        <w:pStyle w:val="ConsPlusNormal"/>
        <w:spacing w:before="220"/>
        <w:ind w:firstLine="540"/>
        <w:jc w:val="both"/>
      </w:pPr>
      <w:r>
        <w:lastRenderedPageBreak/>
        <w:t>2.2.2. Разрабатывает рекомендации по организации антикоррупционного просвещения граждан в целях формирования нетерпимого отношения к коррупции, а также по выработке антикоррупционных стандартов поведения.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2.2.3. Инициирует подготовку проектов муниципальных правовых актов Новокузнецкого городского округа по вопросам противодействия коррупции.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2.2.4. Организует разработку плана мероприятий по противодействию коррупции на территории Новокузнецкого городского округа (далее - План), а также осуществляет мониторинг реализации мероприятий, предусмотренных Планом, в том числе эффективности реализации мер по противодействию коррупции.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2.2.5.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Плана.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2.2.6. Рассматривает на своих заседаниях вопросы, связанные с реализацией мероприятий по противодействию коррупции.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  <w:outlineLvl w:val="1"/>
      </w:pPr>
      <w:r>
        <w:t>3. Права Комиссии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r>
        <w:t>3.1. При осуществлении своей деятельности Комиссия имеет право: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3.1.1. Вносить Главе города Новокузнецка предложения по вопросам противодействия коррупции, требующим его решения.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3.1.2. Создавать рабочие группы по вопросам, входящим в компетенцию Комиссии, в порядке, предусмотренном настоящим Положением.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3.1.3. Приглашать представителей заинтересованных органов, объединений и организаций для участия в работе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3.1.4. Запрашивать в установленном законодательством порядке материалы и информацию, необходимые для деятельности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3.1.5. Заслушивать отчеты руководителей органов администрации города Новокузнецка, муниципальных учреждений и предприятий Новокузнецкого городского округа о выполнении мероприятий, предусмотренных муниципальными правовыми актами Новокузнецкого городского округа по вопросам противодействия коррупции, Планом.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  <w:outlineLvl w:val="1"/>
      </w:pPr>
      <w:r>
        <w:t>4. Порядок формирования Комиссии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r>
        <w:t>4.1. Состав Комиссии утверждается постановлением администрации города Новокузнецка.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заместителей, секретаря и других членов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4.3. Председателем Комиссии является первый заместитель Главы города.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4.4. В состав Комиссии могут входить представители органов местного самоуправления, представители научных и образовательных организаций, а также представители общественных объединений, задачами которых является участие в противодействии коррупции.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4.5. Лицо, исполняющее обязанности временно отсутствующего работника (служащего) по должности, включенной в состав Комиссии, исполняет обязанности члена Комиссии на период его отсутствия.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безвозмездной основе.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Title"/>
        <w:jc w:val="center"/>
        <w:outlineLvl w:val="1"/>
      </w:pPr>
      <w:r>
        <w:t>5. Организация работы Комиссии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  <w:r>
        <w:t>5.1. Работа Комиссии осуществляется на плановой основе.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5.2. Заседания Комиссии проводит председатель Комиссии. В случае отсутствия председателя Комиссии его обязанности исполняет один из заместителей председателя Комиссии по поручению председателя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5.3. Заседания Комиссии проводятся в соответствии с Планом работы Комиссии, но не реже 1 раза в полугодие. В случае необходимости по решению председателя Комиссии могут проводиться внеочередные заседания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5.4. На заседания Комиссии могут быть приглашены представители территориальных органов федеральных органов государственной власти, исполнительных органов государственной власти Кемеровской области - Кузбасса, организаций и общественных объединений, средств массовой информации, не входящие в состав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5.5. Заседание Комиссии является правомочным, если на нем присутствуют более половины членов Комиссии. Решения Комиссии принимаются большинством голосов присутствующих на заседании членов Комиссии и оформляются протоколом. Решения Комиссии носят рекомендательный характер.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 xml:space="preserve">5.6. Для реализации решений Комиссии председателем Комиссии могут вноситься предложения о разработке </w:t>
      </w:r>
      <w:proofErr w:type="gramStart"/>
      <w:r>
        <w:t>проектов правовых актов администрации города Новокузнецка</w:t>
      </w:r>
      <w:proofErr w:type="gramEnd"/>
      <w:r>
        <w:t xml:space="preserve"> лицам, органам, наделенным правом внесения проектов правовых актов администрации города Новокузнецка.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администрации города Новокузнецка, ее органов, представителей общественных объединений и экспертов по согласованию с ними могут создаваться рабочие группы по отдельным вопросам, входящим в компетенцию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5.9. Председатель Комиссии: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3) утверждает повестку дня заседания Комиссии;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5) представляет Комиссию в отношениях с территориальными органами федеральных органов государственной власти, исполнительными органами государственной власти Кемеровской области - Кузбасса, другими органами местного самоуправления Новокузнецкого городского округа, муниципальными учреждениями и предприятиями Новокузнецкого городского округа, средствами массовой информации, организациями и гражданами по вопросам, относящимся к компетенции Комиссии.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lastRenderedPageBreak/>
        <w:t>1) 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решений Комиссии, ведет протокол заседания Комиссии;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 о месте, времени проведения и повестке дня заседания Комиссии, обеспечивает их необходимыми материалами;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4) собирает информацию об исполнении решений Комиссии и поручений председателя Комиссии;</w:t>
      </w:r>
    </w:p>
    <w:p w:rsidR="00B64D8A" w:rsidRDefault="00B64D8A">
      <w:pPr>
        <w:pStyle w:val="ConsPlusNormal"/>
        <w:spacing w:before="220"/>
        <w:ind w:firstLine="540"/>
        <w:jc w:val="both"/>
      </w:pPr>
      <w:r>
        <w:t>5) осуществляет подготовку ежегодного доклада Главе города Новокузнецка о деятельности администрации города Новокузнецка, ее органов, муниципальных учреждений и предприятий Новокузнецкого городского округа в области противодействия коррупции.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jc w:val="right"/>
      </w:pPr>
      <w:r>
        <w:t>Первый заместитель Главы</w:t>
      </w:r>
    </w:p>
    <w:p w:rsidR="00B64D8A" w:rsidRDefault="00B64D8A">
      <w:pPr>
        <w:pStyle w:val="ConsPlusNormal"/>
        <w:jc w:val="right"/>
      </w:pPr>
      <w:r>
        <w:t>города Новокузнецка</w:t>
      </w:r>
    </w:p>
    <w:p w:rsidR="00B64D8A" w:rsidRDefault="00B64D8A">
      <w:pPr>
        <w:pStyle w:val="ConsPlusNormal"/>
        <w:jc w:val="right"/>
      </w:pPr>
      <w:r>
        <w:t>Е.А.БЕДАРЕВ</w:t>
      </w: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ind w:firstLine="540"/>
        <w:jc w:val="both"/>
      </w:pPr>
    </w:p>
    <w:p w:rsidR="00B64D8A" w:rsidRDefault="00B64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D6C" w:rsidRDefault="00703D6C"/>
    <w:sectPr w:rsidR="00703D6C" w:rsidSect="000A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64D8A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098B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37C3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D8A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353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6F36092A9A07D35ADA7EC1B3DAB3B79252446D5DF587DBA744A98D36CBE34A7EA77478E04D7853306Fj26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56F36092A9A07D35AC473D7DF85BFB2910B4C630AADD2D2AD11F1D26F9BA41B78F23022ED4E665134642F8E67E205FFA165EA203C46B0CD68C4j56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6F36092A9A07D35ADA7EC1B3DAB3B69F5443620DA2858AF24AAC856691F34E37F37E67E75166532E6F2E87j362J" TargetMode="External"/><Relationship Id="rId5" Type="http://schemas.openxmlformats.org/officeDocument/2006/relationships/hyperlink" Target="consultantplus://offline/ref=99156F36092A9A07D35ADA7EC1B3DAB3B69F5643630AA2858AF24AAC856691F34E37F37E67E75166532E6F2E87j362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11031</Characters>
  <Application>Microsoft Office Word</Application>
  <DocSecurity>0</DocSecurity>
  <Lines>91</Lines>
  <Paragraphs>25</Paragraphs>
  <ScaleCrop>false</ScaleCrop>
  <Company>Microsoft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2021-02-17T09:58:00Z</dcterms:created>
  <dcterms:modified xsi:type="dcterms:W3CDTF">2021-02-17T09:59:00Z</dcterms:modified>
</cp:coreProperties>
</file>